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0254" w:rsidRDefault="00112A23">
      <w:pPr>
        <w:keepNext/>
        <w:pBdr>
          <w:top w:val="nil"/>
          <w:left w:val="nil"/>
          <w:bottom w:val="nil"/>
          <w:right w:val="nil"/>
          <w:between w:val="nil"/>
        </w:pBdr>
        <w:spacing w:after="60" w:line="360" w:lineRule="auto"/>
        <w:ind w:left="432" w:hanging="432"/>
        <w:rPr>
          <w:rFonts w:ascii="Arial" w:eastAsia="Arial" w:hAnsi="Arial" w:cs="Arial"/>
          <w:b/>
          <w:color w:val="666699"/>
          <w:sz w:val="15"/>
          <w:szCs w:val="15"/>
        </w:rPr>
      </w:pPr>
      <w:r>
        <w:rPr>
          <w:rFonts w:ascii="Arial" w:eastAsia="Arial" w:hAnsi="Arial" w:cs="Arial"/>
          <w:b/>
          <w:color w:val="000080"/>
          <w:sz w:val="15"/>
          <w:szCs w:val="15"/>
        </w:rPr>
        <w:t>1 - GENERAL PROVISIONS</w:t>
      </w:r>
    </w:p>
    <w:p w14:paraId="00000002" w14:textId="77777777" w:rsidR="00C90254" w:rsidRDefault="00112A23">
      <w:pPr>
        <w:pBdr>
          <w:top w:val="nil"/>
          <w:left w:val="nil"/>
          <w:bottom w:val="nil"/>
          <w:right w:val="nil"/>
          <w:between w:val="nil"/>
        </w:pBdr>
        <w:spacing w:line="360" w:lineRule="auto"/>
        <w:rPr>
          <w:rFonts w:ascii="Arial" w:eastAsia="Arial" w:hAnsi="Arial" w:cs="Arial"/>
          <w:color w:val="000000"/>
          <w:sz w:val="15"/>
          <w:szCs w:val="15"/>
        </w:rPr>
      </w:pPr>
      <w:r>
        <w:rPr>
          <w:rFonts w:ascii="Arial" w:eastAsia="Arial" w:hAnsi="Arial" w:cs="Arial"/>
          <w:b/>
          <w:color w:val="000000"/>
          <w:sz w:val="15"/>
          <w:szCs w:val="15"/>
        </w:rPr>
        <w:t xml:space="preserve">1.1 </w:t>
      </w:r>
      <w:r>
        <w:rPr>
          <w:rFonts w:ascii="Arial" w:eastAsia="Arial" w:hAnsi="Arial" w:cs="Arial"/>
          <w:b/>
          <w:color w:val="000000"/>
          <w:sz w:val="15"/>
          <w:szCs w:val="15"/>
        </w:rPr>
        <w:tab/>
      </w:r>
      <w:r>
        <w:rPr>
          <w:rFonts w:ascii="Arial" w:eastAsia="Arial" w:hAnsi="Arial" w:cs="Arial"/>
          <w:color w:val="000000"/>
          <w:sz w:val="15"/>
          <w:szCs w:val="15"/>
          <w:u w:val="single"/>
        </w:rPr>
        <w:t xml:space="preserve">Contract </w:t>
      </w:r>
      <w:r>
        <w:rPr>
          <w:rFonts w:ascii="Arial" w:eastAsia="Arial" w:hAnsi="Arial" w:cs="Arial"/>
          <w:color w:val="000000"/>
          <w:sz w:val="15"/>
          <w:szCs w:val="15"/>
        </w:rPr>
        <w:t>means the BID form, these general conditions of sale, and any appendices listed in the Invitation to Tender.</w:t>
      </w:r>
    </w:p>
    <w:p w14:paraId="00000003" w14:textId="77777777" w:rsidR="00C90254" w:rsidRDefault="00112A23">
      <w:pPr>
        <w:spacing w:line="360" w:lineRule="auto"/>
        <w:ind w:firstLine="708"/>
        <w:rPr>
          <w:rFonts w:ascii="Arial" w:eastAsia="Arial" w:hAnsi="Arial" w:cs="Arial"/>
          <w:sz w:val="15"/>
          <w:szCs w:val="15"/>
        </w:rPr>
      </w:pPr>
      <w:r>
        <w:rPr>
          <w:rFonts w:ascii="Arial" w:eastAsia="Arial" w:hAnsi="Arial" w:cs="Arial"/>
          <w:sz w:val="15"/>
          <w:szCs w:val="15"/>
          <w:u w:val="single"/>
        </w:rPr>
        <w:t xml:space="preserve">The Equipment </w:t>
      </w:r>
      <w:r>
        <w:rPr>
          <w:rFonts w:ascii="Arial" w:eastAsia="Arial" w:hAnsi="Arial" w:cs="Arial"/>
          <w:sz w:val="15"/>
          <w:szCs w:val="15"/>
        </w:rPr>
        <w:t>means the items listed in the Invitation to Tender.</w:t>
      </w:r>
    </w:p>
    <w:p w14:paraId="00000004" w14:textId="77777777" w:rsidR="00C90254" w:rsidRDefault="00112A23">
      <w:pPr>
        <w:pBdr>
          <w:top w:val="nil"/>
          <w:left w:val="nil"/>
          <w:bottom w:val="nil"/>
          <w:right w:val="nil"/>
          <w:between w:val="nil"/>
        </w:pBdr>
        <w:tabs>
          <w:tab w:val="left" w:pos="360"/>
        </w:tabs>
        <w:ind w:left="705" w:hanging="705"/>
        <w:rPr>
          <w:rFonts w:ascii="Arial" w:eastAsia="Arial" w:hAnsi="Arial" w:cs="Arial"/>
          <w:color w:val="000000"/>
          <w:sz w:val="15"/>
          <w:szCs w:val="15"/>
        </w:rPr>
      </w:pPr>
      <w:r>
        <w:rPr>
          <w:rFonts w:ascii="Arial" w:eastAsia="Arial" w:hAnsi="Arial" w:cs="Arial"/>
          <w:b/>
          <w:color w:val="000000"/>
          <w:sz w:val="15"/>
          <w:szCs w:val="15"/>
        </w:rPr>
        <w:t xml:space="preserve">1.2 </w:t>
      </w:r>
      <w:r>
        <w:rPr>
          <w:rFonts w:ascii="Arial" w:eastAsia="Arial" w:hAnsi="Arial" w:cs="Arial"/>
          <w:b/>
          <w:color w:val="000000"/>
          <w:sz w:val="15"/>
          <w:szCs w:val="15"/>
        </w:rPr>
        <w:tab/>
      </w:r>
      <w:r>
        <w:rPr>
          <w:rFonts w:ascii="Arial" w:eastAsia="Arial" w:hAnsi="Arial" w:cs="Arial"/>
          <w:b/>
          <w:color w:val="000000"/>
          <w:sz w:val="15"/>
          <w:szCs w:val="15"/>
        </w:rPr>
        <w:tab/>
      </w:r>
      <w:r>
        <w:rPr>
          <w:rFonts w:ascii="Arial" w:eastAsia="Arial" w:hAnsi="Arial" w:cs="Arial"/>
          <w:color w:val="000000"/>
          <w:sz w:val="15"/>
          <w:szCs w:val="15"/>
        </w:rPr>
        <w:t xml:space="preserve">Each party shall appoint a representative with authority to act on its behalf in all matters concerning the Contract. All communication shall be submitted in writing to the relevant party's representative. </w:t>
      </w:r>
    </w:p>
    <w:p w14:paraId="00000005" w14:textId="77777777" w:rsidR="00C90254" w:rsidRDefault="00C90254">
      <w:pPr>
        <w:pBdr>
          <w:top w:val="nil"/>
          <w:left w:val="nil"/>
          <w:bottom w:val="nil"/>
          <w:right w:val="nil"/>
          <w:between w:val="nil"/>
        </w:pBdr>
        <w:rPr>
          <w:rFonts w:ascii="Arial" w:eastAsia="Arial" w:hAnsi="Arial" w:cs="Arial"/>
          <w:color w:val="000000"/>
          <w:sz w:val="15"/>
          <w:szCs w:val="15"/>
        </w:rPr>
      </w:pPr>
    </w:p>
    <w:p w14:paraId="00000006" w14:textId="77777777" w:rsidR="00C90254" w:rsidRDefault="00112A23">
      <w:pPr>
        <w:pBdr>
          <w:top w:val="nil"/>
          <w:left w:val="nil"/>
          <w:bottom w:val="nil"/>
          <w:right w:val="nil"/>
          <w:between w:val="nil"/>
        </w:pBdr>
        <w:rPr>
          <w:rFonts w:ascii="Helvetica Neue" w:eastAsia="Helvetica Neue" w:hAnsi="Helvetica Neue" w:cs="Helvetica Neue"/>
          <w:color w:val="000080"/>
          <w:sz w:val="15"/>
          <w:szCs w:val="15"/>
        </w:rPr>
      </w:pPr>
      <w:r>
        <w:rPr>
          <w:rFonts w:ascii="Helvetica Neue" w:eastAsia="Helvetica Neue" w:hAnsi="Helvetica Neue" w:cs="Helvetica Neue"/>
          <w:b/>
          <w:color w:val="000080"/>
          <w:sz w:val="15"/>
          <w:szCs w:val="15"/>
        </w:rPr>
        <w:t xml:space="preserve">2 - DELIVERY </w:t>
      </w:r>
    </w:p>
    <w:p w14:paraId="00000007" w14:textId="77777777" w:rsidR="00C90254" w:rsidRDefault="00C90254">
      <w:pPr>
        <w:pBdr>
          <w:top w:val="nil"/>
          <w:left w:val="nil"/>
          <w:bottom w:val="nil"/>
          <w:right w:val="nil"/>
          <w:between w:val="nil"/>
        </w:pBdr>
        <w:rPr>
          <w:rFonts w:ascii="Arial" w:eastAsia="Arial" w:hAnsi="Arial" w:cs="Arial"/>
          <w:color w:val="000000"/>
          <w:sz w:val="15"/>
          <w:szCs w:val="15"/>
        </w:rPr>
      </w:pPr>
    </w:p>
    <w:p w14:paraId="00000008" w14:textId="77777777" w:rsidR="00C90254" w:rsidRDefault="00112A23">
      <w:pPr>
        <w:pBdr>
          <w:top w:val="nil"/>
          <w:left w:val="nil"/>
          <w:bottom w:val="nil"/>
          <w:right w:val="nil"/>
          <w:between w:val="nil"/>
        </w:pBdr>
        <w:ind w:left="705" w:hanging="705"/>
        <w:rPr>
          <w:rFonts w:ascii="Arial" w:eastAsia="Arial" w:hAnsi="Arial" w:cs="Arial"/>
          <w:color w:val="000000"/>
          <w:sz w:val="15"/>
          <w:szCs w:val="15"/>
        </w:rPr>
      </w:pPr>
      <w:r>
        <w:rPr>
          <w:rFonts w:ascii="Arial" w:eastAsia="Arial" w:hAnsi="Arial" w:cs="Arial"/>
          <w:b/>
          <w:color w:val="000000"/>
          <w:sz w:val="15"/>
          <w:szCs w:val="15"/>
        </w:rPr>
        <w:t xml:space="preserve">2.1 </w:t>
      </w:r>
      <w:r>
        <w:rPr>
          <w:rFonts w:ascii="Arial" w:eastAsia="Arial" w:hAnsi="Arial" w:cs="Arial"/>
          <w:b/>
          <w:color w:val="000000"/>
          <w:sz w:val="15"/>
          <w:szCs w:val="15"/>
        </w:rPr>
        <w:tab/>
      </w:r>
      <w:r>
        <w:rPr>
          <w:rFonts w:ascii="Arial" w:eastAsia="Arial" w:hAnsi="Arial" w:cs="Arial"/>
          <w:color w:val="000000"/>
          <w:sz w:val="15"/>
          <w:szCs w:val="15"/>
        </w:rPr>
        <w:t xml:space="preserve">Terms of Delivery:  The Equipment will be made available EX WORKS according to Incoterms 2010. The Equipment will be made available as is where is, unpacked and unmarked. Purchaser shall be responsible for any cost incurred related to Purchaser’s delay of </w:t>
      </w:r>
      <w:r>
        <w:rPr>
          <w:rFonts w:ascii="Arial" w:eastAsia="Arial" w:hAnsi="Arial" w:cs="Arial"/>
          <w:color w:val="000000"/>
          <w:sz w:val="15"/>
          <w:szCs w:val="15"/>
        </w:rPr>
        <w:t>not collecting the Equipment at the agreed date.</w:t>
      </w:r>
    </w:p>
    <w:p w14:paraId="00000009" w14:textId="77777777" w:rsidR="00C90254" w:rsidRDefault="00C90254">
      <w:pPr>
        <w:rPr>
          <w:rFonts w:ascii="Arial" w:eastAsia="Arial" w:hAnsi="Arial" w:cs="Arial"/>
          <w:color w:val="000000"/>
          <w:sz w:val="15"/>
          <w:szCs w:val="15"/>
        </w:rPr>
      </w:pPr>
    </w:p>
    <w:p w14:paraId="0000000A" w14:textId="77777777" w:rsidR="00C90254" w:rsidRDefault="00112A23">
      <w:pPr>
        <w:rPr>
          <w:rFonts w:ascii="Arial" w:eastAsia="Arial" w:hAnsi="Arial" w:cs="Arial"/>
          <w:color w:val="000000"/>
          <w:sz w:val="15"/>
          <w:szCs w:val="15"/>
        </w:rPr>
      </w:pPr>
      <w:r>
        <w:rPr>
          <w:rFonts w:ascii="Arial" w:eastAsia="Arial" w:hAnsi="Arial" w:cs="Arial"/>
          <w:b/>
          <w:color w:val="000000"/>
          <w:sz w:val="15"/>
          <w:szCs w:val="15"/>
        </w:rPr>
        <w:t>2.2</w:t>
      </w:r>
      <w:r>
        <w:rPr>
          <w:rFonts w:ascii="Arial" w:eastAsia="Arial" w:hAnsi="Arial" w:cs="Arial"/>
          <w:b/>
          <w:color w:val="000000"/>
          <w:sz w:val="15"/>
          <w:szCs w:val="15"/>
        </w:rPr>
        <w:tab/>
      </w:r>
      <w:r>
        <w:rPr>
          <w:rFonts w:ascii="Arial" w:eastAsia="Arial" w:hAnsi="Arial" w:cs="Arial"/>
          <w:color w:val="000000"/>
          <w:sz w:val="15"/>
          <w:szCs w:val="15"/>
        </w:rPr>
        <w:t xml:space="preserve">Certificates and other documentation are not included unless otherwise specified/agreed in writing between the parties. </w:t>
      </w:r>
    </w:p>
    <w:p w14:paraId="0000000B" w14:textId="77777777" w:rsidR="00C90254" w:rsidRDefault="00C90254">
      <w:pPr>
        <w:pBdr>
          <w:top w:val="nil"/>
          <w:left w:val="nil"/>
          <w:bottom w:val="nil"/>
          <w:right w:val="nil"/>
          <w:between w:val="nil"/>
        </w:pBdr>
        <w:rPr>
          <w:rFonts w:ascii="Arial" w:eastAsia="Arial" w:hAnsi="Arial" w:cs="Arial"/>
          <w:color w:val="000000"/>
          <w:sz w:val="15"/>
          <w:szCs w:val="15"/>
        </w:rPr>
      </w:pPr>
    </w:p>
    <w:p w14:paraId="0000000C" w14:textId="77777777" w:rsidR="00C90254" w:rsidRDefault="00112A23">
      <w:pPr>
        <w:pBdr>
          <w:top w:val="nil"/>
          <w:left w:val="nil"/>
          <w:bottom w:val="nil"/>
          <w:right w:val="nil"/>
          <w:between w:val="nil"/>
        </w:pBdr>
        <w:rPr>
          <w:rFonts w:ascii="Helvetica Neue" w:eastAsia="Helvetica Neue" w:hAnsi="Helvetica Neue" w:cs="Helvetica Neue"/>
          <w:color w:val="000080"/>
          <w:sz w:val="15"/>
          <w:szCs w:val="15"/>
        </w:rPr>
      </w:pPr>
      <w:r>
        <w:rPr>
          <w:rFonts w:ascii="Helvetica Neue" w:eastAsia="Helvetica Neue" w:hAnsi="Helvetica Neue" w:cs="Helvetica Neue"/>
          <w:b/>
          <w:color w:val="000080"/>
          <w:sz w:val="15"/>
          <w:szCs w:val="15"/>
        </w:rPr>
        <w:t xml:space="preserve">3 - PAYMENT </w:t>
      </w:r>
    </w:p>
    <w:p w14:paraId="0000000D" w14:textId="77777777" w:rsidR="00C90254" w:rsidRDefault="00C90254">
      <w:pPr>
        <w:pBdr>
          <w:top w:val="nil"/>
          <w:left w:val="nil"/>
          <w:bottom w:val="nil"/>
          <w:right w:val="nil"/>
          <w:between w:val="nil"/>
        </w:pBdr>
        <w:rPr>
          <w:rFonts w:ascii="Arial" w:eastAsia="Arial" w:hAnsi="Arial" w:cs="Arial"/>
          <w:color w:val="000000"/>
          <w:sz w:val="15"/>
          <w:szCs w:val="15"/>
        </w:rPr>
      </w:pPr>
    </w:p>
    <w:p w14:paraId="0000000E" w14:textId="77777777" w:rsidR="00C90254" w:rsidRDefault="00112A23">
      <w:pPr>
        <w:pBdr>
          <w:top w:val="nil"/>
          <w:left w:val="nil"/>
          <w:bottom w:val="nil"/>
          <w:right w:val="nil"/>
          <w:between w:val="nil"/>
        </w:pBdr>
        <w:ind w:left="705" w:hanging="705"/>
        <w:rPr>
          <w:rFonts w:ascii="Arial" w:eastAsia="Arial" w:hAnsi="Arial" w:cs="Arial"/>
          <w:color w:val="000000"/>
          <w:sz w:val="15"/>
          <w:szCs w:val="15"/>
        </w:rPr>
      </w:pPr>
      <w:r>
        <w:rPr>
          <w:rFonts w:ascii="Arial" w:eastAsia="Arial" w:hAnsi="Arial" w:cs="Arial"/>
          <w:b/>
          <w:color w:val="000000"/>
          <w:sz w:val="15"/>
          <w:szCs w:val="15"/>
        </w:rPr>
        <w:t xml:space="preserve">3.1 </w:t>
      </w:r>
      <w:r>
        <w:rPr>
          <w:rFonts w:ascii="Arial" w:eastAsia="Arial" w:hAnsi="Arial" w:cs="Arial"/>
          <w:b/>
          <w:color w:val="000000"/>
          <w:sz w:val="15"/>
          <w:szCs w:val="15"/>
        </w:rPr>
        <w:tab/>
      </w:r>
      <w:r>
        <w:rPr>
          <w:rFonts w:ascii="Arial" w:eastAsia="Arial" w:hAnsi="Arial" w:cs="Arial"/>
          <w:color w:val="000000"/>
          <w:sz w:val="15"/>
          <w:szCs w:val="15"/>
        </w:rPr>
        <w:t xml:space="preserve">Purchaser shall transfer the amount to bank account provided </w:t>
      </w:r>
      <w:r>
        <w:rPr>
          <w:rFonts w:ascii="Arial" w:eastAsia="Arial" w:hAnsi="Arial" w:cs="Arial"/>
          <w:color w:val="000000"/>
          <w:sz w:val="15"/>
          <w:szCs w:val="15"/>
        </w:rPr>
        <w:t>by Integrated Cooperative Solutions AS within 15 days after receipt of the invoice but not later than 3 days before the Equipment is collected unless otherwise agreed. Integrated Cooperative Solutions AS, on behalf of “Operator”, may charge interest for ov</w:t>
      </w:r>
      <w:r>
        <w:rPr>
          <w:rFonts w:ascii="Arial" w:eastAsia="Arial" w:hAnsi="Arial" w:cs="Arial"/>
          <w:color w:val="000000"/>
          <w:sz w:val="15"/>
          <w:szCs w:val="15"/>
        </w:rPr>
        <w:t>erdue payment according to the Norwegian law on overdue payment (</w:t>
      </w:r>
      <w:proofErr w:type="spellStart"/>
      <w:r>
        <w:rPr>
          <w:rFonts w:ascii="Arial" w:eastAsia="Arial" w:hAnsi="Arial" w:cs="Arial"/>
          <w:color w:val="000000"/>
          <w:sz w:val="15"/>
          <w:szCs w:val="15"/>
        </w:rPr>
        <w:t>forsinkelsesrenteloven</w:t>
      </w:r>
      <w:proofErr w:type="spellEnd"/>
      <w:r>
        <w:rPr>
          <w:rFonts w:ascii="Arial" w:eastAsia="Arial" w:hAnsi="Arial" w:cs="Arial"/>
          <w:color w:val="000000"/>
          <w:sz w:val="15"/>
          <w:szCs w:val="15"/>
        </w:rPr>
        <w:t>).</w:t>
      </w:r>
    </w:p>
    <w:p w14:paraId="0000000F" w14:textId="77777777" w:rsidR="00C90254" w:rsidRDefault="00C90254">
      <w:pPr>
        <w:rPr>
          <w:rFonts w:ascii="Arial" w:eastAsia="Arial" w:hAnsi="Arial" w:cs="Arial"/>
          <w:color w:val="000000"/>
          <w:sz w:val="15"/>
          <w:szCs w:val="15"/>
        </w:rPr>
      </w:pPr>
    </w:p>
    <w:p w14:paraId="00000010" w14:textId="77777777" w:rsidR="00C90254" w:rsidRDefault="00112A23">
      <w:pPr>
        <w:rPr>
          <w:rFonts w:ascii="Arial" w:eastAsia="Arial" w:hAnsi="Arial" w:cs="Arial"/>
          <w:color w:val="000000"/>
          <w:sz w:val="15"/>
          <w:szCs w:val="15"/>
        </w:rPr>
      </w:pPr>
      <w:r>
        <w:rPr>
          <w:rFonts w:ascii="Arial" w:eastAsia="Arial" w:hAnsi="Arial" w:cs="Arial"/>
          <w:b/>
          <w:color w:val="000000"/>
          <w:sz w:val="15"/>
          <w:szCs w:val="15"/>
        </w:rPr>
        <w:t>3.2</w:t>
      </w:r>
      <w:r>
        <w:rPr>
          <w:rFonts w:ascii="Arial" w:eastAsia="Arial" w:hAnsi="Arial" w:cs="Arial"/>
          <w:b/>
          <w:color w:val="000000"/>
          <w:sz w:val="15"/>
          <w:szCs w:val="15"/>
        </w:rPr>
        <w:tab/>
      </w:r>
      <w:r>
        <w:rPr>
          <w:rFonts w:ascii="Arial" w:eastAsia="Arial" w:hAnsi="Arial" w:cs="Arial"/>
          <w:color w:val="000000"/>
          <w:sz w:val="15"/>
          <w:szCs w:val="15"/>
        </w:rPr>
        <w:t>If the total quantity deviates more than +- 5% from the stated quantities, the price(s) will be adjusted accordingly.</w:t>
      </w:r>
    </w:p>
    <w:p w14:paraId="00000011" w14:textId="77777777" w:rsidR="00C90254" w:rsidRDefault="00C90254">
      <w:pPr>
        <w:rPr>
          <w:rFonts w:ascii="Arial" w:eastAsia="Arial" w:hAnsi="Arial" w:cs="Arial"/>
          <w:color w:val="000000"/>
          <w:sz w:val="15"/>
          <w:szCs w:val="15"/>
        </w:rPr>
      </w:pPr>
    </w:p>
    <w:p w14:paraId="00000012" w14:textId="77777777" w:rsidR="00C90254" w:rsidRDefault="00112A23">
      <w:pPr>
        <w:rPr>
          <w:rFonts w:ascii="Arial" w:eastAsia="Arial" w:hAnsi="Arial" w:cs="Arial"/>
          <w:color w:val="000000"/>
          <w:sz w:val="15"/>
          <w:szCs w:val="15"/>
        </w:rPr>
      </w:pPr>
      <w:r>
        <w:rPr>
          <w:rFonts w:ascii="Arial" w:eastAsia="Arial" w:hAnsi="Arial" w:cs="Arial"/>
          <w:b/>
          <w:color w:val="000000"/>
          <w:sz w:val="15"/>
          <w:szCs w:val="15"/>
        </w:rPr>
        <w:t>3.3</w:t>
      </w:r>
      <w:r>
        <w:rPr>
          <w:rFonts w:ascii="Arial" w:eastAsia="Arial" w:hAnsi="Arial" w:cs="Arial"/>
          <w:b/>
          <w:color w:val="000000"/>
          <w:sz w:val="15"/>
          <w:szCs w:val="15"/>
        </w:rPr>
        <w:tab/>
      </w:r>
      <w:r>
        <w:rPr>
          <w:rFonts w:ascii="Arial" w:eastAsia="Arial" w:hAnsi="Arial" w:cs="Arial"/>
          <w:color w:val="000000"/>
          <w:sz w:val="15"/>
          <w:szCs w:val="15"/>
        </w:rPr>
        <w:t xml:space="preserve">The title to the Equipment shall pass </w:t>
      </w:r>
      <w:r>
        <w:rPr>
          <w:rFonts w:ascii="Arial" w:eastAsia="Arial" w:hAnsi="Arial" w:cs="Arial"/>
          <w:color w:val="000000"/>
          <w:sz w:val="15"/>
          <w:szCs w:val="15"/>
        </w:rPr>
        <w:t>on to Purchaser when the Equipment is fully paid.</w:t>
      </w:r>
    </w:p>
    <w:p w14:paraId="00000013" w14:textId="77777777" w:rsidR="00C90254" w:rsidRDefault="00C90254">
      <w:pPr>
        <w:rPr>
          <w:rFonts w:ascii="Arial" w:eastAsia="Arial" w:hAnsi="Arial" w:cs="Arial"/>
          <w:color w:val="000000"/>
          <w:sz w:val="15"/>
          <w:szCs w:val="15"/>
        </w:rPr>
      </w:pPr>
    </w:p>
    <w:p w14:paraId="00000014" w14:textId="07B20B7E" w:rsidR="00C90254" w:rsidRDefault="00112A23">
      <w:pPr>
        <w:ind w:left="705" w:hanging="705"/>
        <w:rPr>
          <w:rFonts w:ascii="Arial" w:eastAsia="Arial" w:hAnsi="Arial" w:cs="Arial"/>
          <w:color w:val="000000"/>
          <w:sz w:val="15"/>
          <w:szCs w:val="15"/>
        </w:rPr>
      </w:pPr>
      <w:r>
        <w:rPr>
          <w:rFonts w:ascii="Arial" w:eastAsia="Arial" w:hAnsi="Arial" w:cs="Arial"/>
          <w:b/>
          <w:color w:val="000000"/>
          <w:sz w:val="15"/>
          <w:szCs w:val="15"/>
        </w:rPr>
        <w:t>3.4</w:t>
      </w:r>
      <w:r>
        <w:rPr>
          <w:rFonts w:ascii="Arial" w:eastAsia="Arial" w:hAnsi="Arial" w:cs="Arial"/>
          <w:b/>
          <w:color w:val="000000"/>
          <w:sz w:val="15"/>
          <w:szCs w:val="15"/>
        </w:rPr>
        <w:tab/>
      </w:r>
      <w:r>
        <w:rPr>
          <w:rFonts w:ascii="Arial" w:eastAsia="Arial" w:hAnsi="Arial" w:cs="Arial"/>
          <w:sz w:val="15"/>
          <w:szCs w:val="15"/>
        </w:rPr>
        <w:t>All prices in the BID Form are ex. VAT. All taxes and duties shall be paid by the Purchaser. The invoices from Integrated Cooperative Solutions AS, on behalf of</w:t>
      </w:r>
      <w:r w:rsidR="003D4865">
        <w:rPr>
          <w:rFonts w:ascii="Arial" w:eastAsia="Arial" w:hAnsi="Arial" w:cs="Arial"/>
          <w:sz w:val="20"/>
          <w:szCs w:val="20"/>
        </w:rPr>
        <w:t xml:space="preserve"> </w:t>
      </w:r>
      <w:r w:rsidR="003D4865" w:rsidRPr="003D4865">
        <w:rPr>
          <w:rFonts w:ascii="Arial" w:eastAsia="Arial" w:hAnsi="Arial" w:cs="Arial"/>
          <w:sz w:val="15"/>
          <w:szCs w:val="15"/>
        </w:rPr>
        <w:t>AS Norske Shell</w:t>
      </w:r>
      <w:r>
        <w:rPr>
          <w:rFonts w:ascii="Arial" w:eastAsia="Arial" w:hAnsi="Arial" w:cs="Arial"/>
          <w:sz w:val="15"/>
          <w:szCs w:val="15"/>
        </w:rPr>
        <w:t xml:space="preserve"> will specify applicable VAT, taxes and duties. The Purchaser shall keep </w:t>
      </w:r>
      <w:proofErr w:type="spellStart"/>
      <w:r>
        <w:rPr>
          <w:rFonts w:ascii="Arial" w:eastAsia="Arial" w:hAnsi="Arial" w:cs="Arial"/>
          <w:sz w:val="15"/>
          <w:szCs w:val="15"/>
        </w:rPr>
        <w:t>him self</w:t>
      </w:r>
      <w:proofErr w:type="spellEnd"/>
      <w:r>
        <w:rPr>
          <w:rFonts w:ascii="Arial" w:eastAsia="Arial" w:hAnsi="Arial" w:cs="Arial"/>
          <w:sz w:val="15"/>
          <w:szCs w:val="15"/>
        </w:rPr>
        <w:t xml:space="preserve"> informed of and comply with all laws and regulations which apply to this Contract.</w:t>
      </w:r>
    </w:p>
    <w:p w14:paraId="00000015" w14:textId="77777777" w:rsidR="00C90254" w:rsidRDefault="00C90254">
      <w:pPr>
        <w:pBdr>
          <w:top w:val="nil"/>
          <w:left w:val="nil"/>
          <w:bottom w:val="nil"/>
          <w:right w:val="nil"/>
          <w:between w:val="nil"/>
        </w:pBdr>
        <w:rPr>
          <w:rFonts w:ascii="Arial" w:eastAsia="Arial" w:hAnsi="Arial" w:cs="Arial"/>
          <w:color w:val="000000"/>
          <w:sz w:val="15"/>
          <w:szCs w:val="15"/>
        </w:rPr>
      </w:pPr>
    </w:p>
    <w:p w14:paraId="00000016" w14:textId="77777777" w:rsidR="00C90254" w:rsidRDefault="00112A23">
      <w:pPr>
        <w:pBdr>
          <w:top w:val="nil"/>
          <w:left w:val="nil"/>
          <w:bottom w:val="nil"/>
          <w:right w:val="nil"/>
          <w:between w:val="nil"/>
        </w:pBdr>
        <w:rPr>
          <w:rFonts w:ascii="Helvetica Neue" w:eastAsia="Helvetica Neue" w:hAnsi="Helvetica Neue" w:cs="Helvetica Neue"/>
          <w:color w:val="000080"/>
          <w:sz w:val="15"/>
          <w:szCs w:val="15"/>
        </w:rPr>
      </w:pPr>
      <w:r>
        <w:rPr>
          <w:rFonts w:ascii="Helvetica Neue" w:eastAsia="Helvetica Neue" w:hAnsi="Helvetica Neue" w:cs="Helvetica Neue"/>
          <w:b/>
          <w:color w:val="000080"/>
          <w:sz w:val="15"/>
          <w:szCs w:val="15"/>
        </w:rPr>
        <w:t xml:space="preserve">4 - GUARANTEE AND LIABILITY </w:t>
      </w:r>
    </w:p>
    <w:p w14:paraId="00000017" w14:textId="77777777" w:rsidR="00C90254" w:rsidRDefault="00C90254">
      <w:pPr>
        <w:pBdr>
          <w:top w:val="nil"/>
          <w:left w:val="nil"/>
          <w:bottom w:val="nil"/>
          <w:right w:val="nil"/>
          <w:between w:val="nil"/>
        </w:pBdr>
        <w:rPr>
          <w:rFonts w:ascii="Arial" w:eastAsia="Arial" w:hAnsi="Arial" w:cs="Arial"/>
          <w:color w:val="000000"/>
          <w:sz w:val="15"/>
          <w:szCs w:val="15"/>
        </w:rPr>
      </w:pPr>
    </w:p>
    <w:p w14:paraId="00000018" w14:textId="47987C32" w:rsidR="00C90254" w:rsidRDefault="00112A23">
      <w:pPr>
        <w:pBdr>
          <w:top w:val="nil"/>
          <w:left w:val="nil"/>
          <w:bottom w:val="nil"/>
          <w:right w:val="nil"/>
          <w:between w:val="nil"/>
        </w:pBdr>
        <w:ind w:left="705" w:hanging="705"/>
        <w:rPr>
          <w:rFonts w:ascii="Arial" w:eastAsia="Arial" w:hAnsi="Arial" w:cs="Arial"/>
          <w:color w:val="000000"/>
          <w:sz w:val="15"/>
          <w:szCs w:val="15"/>
        </w:rPr>
      </w:pPr>
      <w:r>
        <w:rPr>
          <w:rFonts w:ascii="Arial" w:eastAsia="Arial" w:hAnsi="Arial" w:cs="Arial"/>
          <w:b/>
          <w:color w:val="000000"/>
          <w:sz w:val="15"/>
          <w:szCs w:val="15"/>
        </w:rPr>
        <w:t xml:space="preserve">4.1 </w:t>
      </w:r>
      <w:r>
        <w:rPr>
          <w:rFonts w:ascii="Arial" w:eastAsia="Arial" w:hAnsi="Arial" w:cs="Arial"/>
          <w:b/>
          <w:color w:val="000000"/>
          <w:sz w:val="15"/>
          <w:szCs w:val="15"/>
        </w:rPr>
        <w:tab/>
      </w:r>
      <w:r>
        <w:rPr>
          <w:rFonts w:ascii="Arial" w:eastAsia="Arial" w:hAnsi="Arial" w:cs="Arial"/>
          <w:color w:val="000000"/>
          <w:sz w:val="15"/>
          <w:szCs w:val="15"/>
        </w:rPr>
        <w:t xml:space="preserve">Integrated Cooperative Solutions AS and </w:t>
      </w:r>
      <w:r w:rsidR="003D4865" w:rsidRPr="003D4865">
        <w:rPr>
          <w:rFonts w:ascii="Arial" w:eastAsia="Arial" w:hAnsi="Arial" w:cs="Arial"/>
          <w:sz w:val="15"/>
          <w:szCs w:val="15"/>
        </w:rPr>
        <w:t>AS Norske Shell</w:t>
      </w:r>
      <w:r w:rsidR="003D4865">
        <w:rPr>
          <w:rFonts w:ascii="Arial" w:eastAsia="Arial" w:hAnsi="Arial" w:cs="Arial"/>
          <w:sz w:val="15"/>
          <w:szCs w:val="15"/>
        </w:rPr>
        <w:t xml:space="preserve"> </w:t>
      </w:r>
      <w:r>
        <w:rPr>
          <w:rFonts w:ascii="Arial" w:eastAsia="Arial" w:hAnsi="Arial" w:cs="Arial"/>
          <w:color w:val="000000"/>
          <w:sz w:val="15"/>
          <w:szCs w:val="15"/>
        </w:rPr>
        <w:t xml:space="preserve">makes no representation or warranties whatsoever regarding the Equipment. Integrated Cooperative Solutions AS and </w:t>
      </w:r>
      <w:r w:rsidR="003D4865" w:rsidRPr="003D4865">
        <w:rPr>
          <w:rFonts w:ascii="Arial" w:eastAsia="Arial" w:hAnsi="Arial" w:cs="Arial"/>
          <w:sz w:val="15"/>
          <w:szCs w:val="15"/>
        </w:rPr>
        <w:t>AS Norske Shell</w:t>
      </w:r>
      <w:r>
        <w:rPr>
          <w:rFonts w:ascii="Arial" w:eastAsia="Arial" w:hAnsi="Arial" w:cs="Arial"/>
          <w:color w:val="000000"/>
          <w:sz w:val="20"/>
          <w:szCs w:val="20"/>
        </w:rPr>
        <w:t xml:space="preserve"> </w:t>
      </w:r>
      <w:r>
        <w:rPr>
          <w:rFonts w:ascii="Arial" w:eastAsia="Arial" w:hAnsi="Arial" w:cs="Arial"/>
          <w:color w:val="000000"/>
          <w:sz w:val="15"/>
          <w:szCs w:val="15"/>
        </w:rPr>
        <w:t>shall have no liability whatsoever related to the Equipment after delivery, inclu</w:t>
      </w:r>
      <w:r>
        <w:rPr>
          <w:rFonts w:ascii="Arial" w:eastAsia="Arial" w:hAnsi="Arial" w:cs="Arial"/>
          <w:color w:val="000000"/>
          <w:sz w:val="15"/>
          <w:szCs w:val="15"/>
        </w:rPr>
        <w:t xml:space="preserve">ding, but not limited to liabilities for defects and deficiencies, suitability for any intended use or purpose, product liability, liabilities for pollution and toxic material etc. Purchaser shall indemnify Integrated Cooperative Solutions AS, and </w:t>
      </w:r>
      <w:r w:rsidR="003D4865" w:rsidRPr="003D4865">
        <w:rPr>
          <w:rFonts w:ascii="Arial" w:eastAsia="Arial" w:hAnsi="Arial" w:cs="Arial"/>
          <w:sz w:val="15"/>
          <w:szCs w:val="15"/>
        </w:rPr>
        <w:t>AS Norske Shell</w:t>
      </w:r>
      <w:r>
        <w:rPr>
          <w:rFonts w:ascii="Arial" w:eastAsia="Arial" w:hAnsi="Arial" w:cs="Arial"/>
          <w:color w:val="000000"/>
          <w:sz w:val="20"/>
          <w:szCs w:val="20"/>
        </w:rPr>
        <w:t xml:space="preserve"> </w:t>
      </w:r>
      <w:r>
        <w:rPr>
          <w:rFonts w:ascii="Arial" w:eastAsia="Arial" w:hAnsi="Arial" w:cs="Arial"/>
          <w:color w:val="000000"/>
          <w:sz w:val="15"/>
          <w:szCs w:val="15"/>
        </w:rPr>
        <w:t>from and against any claims arising from the Equipment.</w:t>
      </w:r>
    </w:p>
    <w:p w14:paraId="00000019" w14:textId="77777777" w:rsidR="00C90254" w:rsidRDefault="00C90254">
      <w:pPr>
        <w:pBdr>
          <w:top w:val="nil"/>
          <w:left w:val="nil"/>
          <w:bottom w:val="nil"/>
          <w:right w:val="nil"/>
          <w:between w:val="nil"/>
        </w:pBdr>
        <w:rPr>
          <w:rFonts w:ascii="Arial" w:eastAsia="Arial" w:hAnsi="Arial" w:cs="Arial"/>
          <w:color w:val="000000"/>
          <w:sz w:val="15"/>
          <w:szCs w:val="15"/>
        </w:rPr>
      </w:pPr>
    </w:p>
    <w:p w14:paraId="0000001A" w14:textId="77777777" w:rsidR="00C90254" w:rsidRDefault="00112A23">
      <w:pPr>
        <w:pBdr>
          <w:top w:val="nil"/>
          <w:left w:val="nil"/>
          <w:bottom w:val="nil"/>
          <w:right w:val="nil"/>
          <w:between w:val="nil"/>
        </w:pBdr>
        <w:rPr>
          <w:rFonts w:ascii="Helvetica Neue" w:eastAsia="Helvetica Neue" w:hAnsi="Helvetica Neue" w:cs="Helvetica Neue"/>
          <w:color w:val="000080"/>
          <w:sz w:val="15"/>
          <w:szCs w:val="15"/>
        </w:rPr>
      </w:pPr>
      <w:r>
        <w:rPr>
          <w:rFonts w:ascii="Helvetica Neue" w:eastAsia="Helvetica Neue" w:hAnsi="Helvetica Neue" w:cs="Helvetica Neue"/>
          <w:b/>
          <w:color w:val="000080"/>
          <w:sz w:val="15"/>
          <w:szCs w:val="15"/>
        </w:rPr>
        <w:t xml:space="preserve">5 - APPLICABLE LAW AND LEGAL VENUE </w:t>
      </w:r>
      <w:r>
        <w:rPr>
          <w:rFonts w:ascii="Helvetica Neue" w:eastAsia="Helvetica Neue" w:hAnsi="Helvetica Neue" w:cs="Helvetica Neue"/>
          <w:color w:val="000080"/>
          <w:sz w:val="15"/>
          <w:szCs w:val="15"/>
        </w:rPr>
        <w:tab/>
      </w:r>
    </w:p>
    <w:p w14:paraId="0000001B" w14:textId="77777777" w:rsidR="00C90254" w:rsidRDefault="00C90254">
      <w:pPr>
        <w:pBdr>
          <w:top w:val="nil"/>
          <w:left w:val="nil"/>
          <w:bottom w:val="nil"/>
          <w:right w:val="nil"/>
          <w:between w:val="nil"/>
        </w:pBdr>
        <w:rPr>
          <w:rFonts w:ascii="Arial" w:eastAsia="Arial" w:hAnsi="Arial" w:cs="Arial"/>
          <w:color w:val="000000"/>
          <w:sz w:val="15"/>
          <w:szCs w:val="15"/>
        </w:rPr>
      </w:pPr>
    </w:p>
    <w:p w14:paraId="0000001C" w14:textId="12267E5E" w:rsidR="00C90254" w:rsidRDefault="00112A23">
      <w:pPr>
        <w:pBdr>
          <w:top w:val="nil"/>
          <w:left w:val="nil"/>
          <w:bottom w:val="nil"/>
          <w:right w:val="nil"/>
          <w:between w:val="nil"/>
        </w:pBdr>
        <w:rPr>
          <w:rFonts w:ascii="Arial" w:eastAsia="Arial" w:hAnsi="Arial" w:cs="Arial"/>
          <w:color w:val="000000"/>
          <w:sz w:val="15"/>
          <w:szCs w:val="15"/>
        </w:rPr>
      </w:pPr>
      <w:r>
        <w:rPr>
          <w:rFonts w:ascii="Arial" w:eastAsia="Arial" w:hAnsi="Arial" w:cs="Arial"/>
          <w:color w:val="000000"/>
          <w:sz w:val="15"/>
          <w:szCs w:val="15"/>
        </w:rPr>
        <w:t>5.1</w:t>
      </w:r>
      <w:r>
        <w:rPr>
          <w:rFonts w:ascii="Arial" w:eastAsia="Arial" w:hAnsi="Arial" w:cs="Arial"/>
          <w:color w:val="000000"/>
          <w:sz w:val="15"/>
          <w:szCs w:val="15"/>
        </w:rPr>
        <w:tab/>
        <w:t xml:space="preserve">This Contract shall be governed by Norwegian law, with </w:t>
      </w:r>
      <w:r w:rsidR="003D4865" w:rsidRPr="003D4865">
        <w:rPr>
          <w:rFonts w:ascii="Arial" w:eastAsia="Arial" w:hAnsi="Arial" w:cs="Arial"/>
          <w:sz w:val="15"/>
          <w:szCs w:val="15"/>
        </w:rPr>
        <w:t>AS Norske Shell</w:t>
      </w:r>
      <w:bookmarkStart w:id="0" w:name="_GoBack"/>
      <w:bookmarkEnd w:id="0"/>
      <w:r>
        <w:rPr>
          <w:rFonts w:ascii="Arial" w:eastAsia="Arial" w:hAnsi="Arial" w:cs="Arial"/>
          <w:color w:val="000000"/>
          <w:sz w:val="20"/>
          <w:szCs w:val="20"/>
        </w:rPr>
        <w:t xml:space="preserve"> </w:t>
      </w:r>
      <w:r>
        <w:rPr>
          <w:rFonts w:ascii="Arial" w:eastAsia="Arial" w:hAnsi="Arial" w:cs="Arial"/>
          <w:color w:val="000000"/>
          <w:sz w:val="15"/>
          <w:szCs w:val="15"/>
        </w:rPr>
        <w:t>District court as legal venue.</w:t>
      </w:r>
    </w:p>
    <w:p w14:paraId="0000001D"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1E"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1F"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0"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1"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2"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3"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4"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5"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6"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7"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8"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9"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A"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B"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C"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D"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E"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2F"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30"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31"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32"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33" w14:textId="77777777" w:rsidR="00C90254" w:rsidRDefault="00C90254">
      <w:pPr>
        <w:pBdr>
          <w:top w:val="nil"/>
          <w:left w:val="nil"/>
          <w:bottom w:val="nil"/>
          <w:right w:val="nil"/>
          <w:between w:val="nil"/>
        </w:pBdr>
        <w:rPr>
          <w:rFonts w:ascii="Arial" w:eastAsia="Arial" w:hAnsi="Arial" w:cs="Arial"/>
          <w:color w:val="000000"/>
          <w:sz w:val="20"/>
          <w:szCs w:val="20"/>
        </w:rPr>
      </w:pPr>
    </w:p>
    <w:p w14:paraId="00000034" w14:textId="77777777" w:rsidR="00C90254" w:rsidRDefault="00C90254">
      <w:pPr>
        <w:pBdr>
          <w:top w:val="nil"/>
          <w:left w:val="nil"/>
          <w:bottom w:val="nil"/>
          <w:right w:val="nil"/>
          <w:between w:val="nil"/>
        </w:pBdr>
        <w:rPr>
          <w:rFonts w:ascii="Arial" w:eastAsia="Arial" w:hAnsi="Arial" w:cs="Arial"/>
          <w:color w:val="000000"/>
          <w:sz w:val="20"/>
          <w:szCs w:val="20"/>
        </w:rPr>
      </w:pPr>
    </w:p>
    <w:sectPr w:rsidR="00C90254">
      <w:headerReference w:type="default" r:id="rId6"/>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B129" w14:textId="77777777" w:rsidR="00112A23" w:rsidRDefault="00112A23">
      <w:r>
        <w:separator/>
      </w:r>
    </w:p>
  </w:endnote>
  <w:endnote w:type="continuationSeparator" w:id="0">
    <w:p w14:paraId="377F3DD6" w14:textId="77777777" w:rsidR="00112A23" w:rsidRDefault="0011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8726" w14:textId="77777777" w:rsidR="00112A23" w:rsidRDefault="00112A23">
      <w:r>
        <w:separator/>
      </w:r>
    </w:p>
  </w:footnote>
  <w:footnote w:type="continuationSeparator" w:id="0">
    <w:p w14:paraId="6C193628" w14:textId="77777777" w:rsidR="00112A23" w:rsidRDefault="0011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64E59C03" w:rsidR="00C90254" w:rsidRDefault="003D4865">
    <w:pPr>
      <w:pBdr>
        <w:top w:val="nil"/>
        <w:left w:val="nil"/>
        <w:bottom w:val="nil"/>
        <w:right w:val="nil"/>
        <w:between w:val="nil"/>
      </w:pBdr>
      <w:tabs>
        <w:tab w:val="left" w:pos="5220"/>
        <w:tab w:val="right" w:pos="9643"/>
      </w:tabs>
      <w:rPr>
        <w:rFonts w:ascii="Arial" w:eastAsia="Arial" w:hAnsi="Arial" w:cs="Arial"/>
        <w:color w:val="666699"/>
        <w:sz w:val="32"/>
        <w:szCs w:val="32"/>
      </w:rPr>
    </w:pPr>
    <w:r>
      <w:rPr>
        <w:rFonts w:ascii="Arial" w:eastAsia="Arial" w:hAnsi="Arial" w:cs="Arial"/>
        <w:color w:val="000000"/>
        <w:sz w:val="20"/>
        <w:szCs w:val="20"/>
      </w:rPr>
      <w:t>AS Norske Shell</w:t>
    </w:r>
    <w:r w:rsidR="00112A23">
      <w:rPr>
        <w:rFonts w:ascii="Arial" w:eastAsia="Arial" w:hAnsi="Arial" w:cs="Arial"/>
        <w:b/>
        <w:color w:val="666699"/>
        <w:sz w:val="32"/>
        <w:szCs w:val="32"/>
      </w:rPr>
      <w:br/>
    </w:r>
    <w:r w:rsidR="00112A23">
      <w:rPr>
        <w:rFonts w:ascii="Arial" w:eastAsia="Arial" w:hAnsi="Arial" w:cs="Arial"/>
        <w:b/>
        <w:color w:val="666699"/>
        <w:sz w:val="32"/>
        <w:szCs w:val="32"/>
      </w:rPr>
      <w:t>General conditions of sale</w:t>
    </w:r>
  </w:p>
  <w:p w14:paraId="00000036" w14:textId="77777777" w:rsidR="00C90254" w:rsidRDefault="00C9025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54"/>
    <w:rsid w:val="00112A23"/>
    <w:rsid w:val="003D4865"/>
    <w:rsid w:val="00C902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F9E358D"/>
  <w15:docId w15:val="{AD78CF29-FB35-A04D-96E6-201243B6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3D4865"/>
    <w:pPr>
      <w:tabs>
        <w:tab w:val="center" w:pos="4536"/>
        <w:tab w:val="right" w:pos="9072"/>
      </w:tabs>
    </w:pPr>
  </w:style>
  <w:style w:type="character" w:customStyle="1" w:styleId="TopptekstTegn">
    <w:name w:val="Topptekst Tegn"/>
    <w:basedOn w:val="Standardskriftforavsnitt"/>
    <w:link w:val="Topptekst"/>
    <w:uiPriority w:val="99"/>
    <w:rsid w:val="003D4865"/>
  </w:style>
  <w:style w:type="paragraph" w:styleId="Bunntekst">
    <w:name w:val="footer"/>
    <w:basedOn w:val="Normal"/>
    <w:link w:val="BunntekstTegn"/>
    <w:uiPriority w:val="99"/>
    <w:unhideWhenUsed/>
    <w:rsid w:val="003D4865"/>
    <w:pPr>
      <w:tabs>
        <w:tab w:val="center" w:pos="4536"/>
        <w:tab w:val="right" w:pos="9072"/>
      </w:tabs>
    </w:pPr>
  </w:style>
  <w:style w:type="character" w:customStyle="1" w:styleId="BunntekstTegn">
    <w:name w:val="Bunntekst Tegn"/>
    <w:basedOn w:val="Standardskriftforavsnitt"/>
    <w:link w:val="Bunntekst"/>
    <w:uiPriority w:val="99"/>
    <w:rsid w:val="003D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2237</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Vegard Henaug</cp:lastModifiedBy>
  <cp:revision>2</cp:revision>
  <dcterms:created xsi:type="dcterms:W3CDTF">2019-06-17T12:58:00Z</dcterms:created>
  <dcterms:modified xsi:type="dcterms:W3CDTF">2019-06-17T12:58:00Z</dcterms:modified>
</cp:coreProperties>
</file>